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9147D" w14:textId="06D6BA29" w:rsidR="005872A9" w:rsidRPr="002F4236" w:rsidRDefault="002F4236" w:rsidP="00B71F33">
      <w:pPr>
        <w:pStyle w:val="Header"/>
        <w:rPr>
          <w:rFonts w:cs="Calibri"/>
          <w:b/>
          <w:bCs/>
          <w:sz w:val="24"/>
          <w:szCs w:val="24"/>
        </w:rPr>
      </w:pPr>
      <w:r w:rsidRPr="002F4236">
        <w:rPr>
          <w:rFonts w:eastAsiaTheme="majorEastAsia" w:cs="Calibri"/>
          <w:b/>
          <w:bCs/>
          <w:color w:val="000000"/>
          <w:sz w:val="24"/>
          <w:szCs w:val="24"/>
          <w:lang w:val="en-US" w:eastAsia="zh-CN"/>
        </w:rPr>
        <w:t>SAM/ITQ/2024/0022</w:t>
      </w:r>
    </w:p>
    <w:p w14:paraId="4A435DF0" w14:textId="77777777" w:rsidR="005872A9" w:rsidRPr="002F4236" w:rsidRDefault="005872A9" w:rsidP="00B71F33">
      <w:pPr>
        <w:pStyle w:val="Header"/>
        <w:rPr>
          <w:rFonts w:cs="Calibri"/>
          <w:b/>
          <w:sz w:val="24"/>
          <w:szCs w:val="24"/>
        </w:rPr>
      </w:pPr>
    </w:p>
    <w:p w14:paraId="77DAFAFD" w14:textId="53A3B429" w:rsidR="00B71F33" w:rsidRPr="002F4236" w:rsidRDefault="00B71F33" w:rsidP="00B71F33">
      <w:pPr>
        <w:pStyle w:val="Header"/>
        <w:rPr>
          <w:rFonts w:cs="Calibri"/>
          <w:b/>
          <w:sz w:val="24"/>
          <w:szCs w:val="24"/>
          <w:u w:val="single"/>
        </w:rPr>
      </w:pPr>
      <w:r w:rsidRPr="002F4236">
        <w:rPr>
          <w:rFonts w:cs="Calibri"/>
          <w:b/>
          <w:sz w:val="24"/>
          <w:szCs w:val="24"/>
        </w:rPr>
        <w:t>Annex A</w:t>
      </w:r>
    </w:p>
    <w:p w14:paraId="26DBB1ED" w14:textId="77777777" w:rsidR="00B71F33" w:rsidRPr="002F4236" w:rsidRDefault="00B71F33" w:rsidP="00B71F33">
      <w:pPr>
        <w:pStyle w:val="Header"/>
        <w:jc w:val="center"/>
        <w:rPr>
          <w:rFonts w:cs="Calibri"/>
          <w:b/>
          <w:sz w:val="24"/>
          <w:szCs w:val="24"/>
          <w:u w:val="single"/>
        </w:rPr>
      </w:pPr>
      <w:r w:rsidRPr="002F4236">
        <w:rPr>
          <w:rFonts w:cs="Calibri"/>
          <w:b/>
          <w:sz w:val="24"/>
          <w:szCs w:val="24"/>
          <w:u w:val="single"/>
        </w:rPr>
        <w:t>Costing/Schedule of Rates</w:t>
      </w:r>
    </w:p>
    <w:p w14:paraId="554587DF" w14:textId="77777777" w:rsidR="00B71F33" w:rsidRPr="002F4236" w:rsidRDefault="00B71F33" w:rsidP="00B71F33">
      <w:pPr>
        <w:pStyle w:val="Header"/>
        <w:rPr>
          <w:rFonts w:cs="Calibri"/>
          <w:sz w:val="24"/>
          <w:szCs w:val="24"/>
        </w:rPr>
      </w:pPr>
      <w:r w:rsidRPr="002F4236">
        <w:rPr>
          <w:rFonts w:cs="Calibri"/>
          <w:b/>
          <w:sz w:val="24"/>
          <w:szCs w:val="24"/>
        </w:rPr>
        <w:t xml:space="preserve">Note: </w:t>
      </w:r>
      <w:r w:rsidRPr="002F4236">
        <w:rPr>
          <w:rFonts w:cs="Calibri"/>
          <w:sz w:val="24"/>
          <w:szCs w:val="24"/>
        </w:rPr>
        <w:t>It is compulsory to submit your quotation using the below.</w:t>
      </w:r>
    </w:p>
    <w:p w14:paraId="677A4762" w14:textId="77777777" w:rsidR="00B71F33" w:rsidRPr="002F4236" w:rsidRDefault="00B71F33" w:rsidP="00B71F33">
      <w:pPr>
        <w:pStyle w:val="Header"/>
        <w:rPr>
          <w:rFonts w:cs="Calibri"/>
          <w:sz w:val="24"/>
          <w:szCs w:val="24"/>
        </w:rPr>
      </w:pPr>
      <w:r w:rsidRPr="002F4236">
        <w:rPr>
          <w:rFonts w:cs="Calibri"/>
          <w:sz w:val="24"/>
          <w:szCs w:val="24"/>
        </w:rPr>
        <w:t xml:space="preserve">Itemised costing </w:t>
      </w:r>
      <w:r w:rsidRPr="002F4236">
        <w:rPr>
          <w:rFonts w:cs="Calibri"/>
          <w:b/>
          <w:bCs/>
          <w:sz w:val="24"/>
          <w:szCs w:val="24"/>
          <w:u w:val="single"/>
        </w:rPr>
        <w:t>MUST</w:t>
      </w:r>
      <w:r w:rsidRPr="002F4236">
        <w:rPr>
          <w:rFonts w:cs="Calibri"/>
          <w:sz w:val="24"/>
          <w:szCs w:val="24"/>
        </w:rPr>
        <w:t xml:space="preserve"> be submitted. You must quote each item in the matrix. </w:t>
      </w:r>
      <w:r w:rsidRPr="002F4236">
        <w:rPr>
          <w:rFonts w:cs="Calibri"/>
          <w:b/>
          <w:bCs/>
          <w:sz w:val="24"/>
          <w:szCs w:val="24"/>
          <w:u w:val="single"/>
        </w:rPr>
        <w:t>“No Quote” is not acceptable.</w:t>
      </w:r>
      <w:r w:rsidRPr="002F4236">
        <w:rPr>
          <w:rFonts w:cs="Calibri"/>
          <w:sz w:val="24"/>
          <w:szCs w:val="24"/>
        </w:rPr>
        <w:t xml:space="preserve"> Not fulfilling this stipulation will result in the disqualification of your entire submission.</w:t>
      </w:r>
    </w:p>
    <w:p w14:paraId="22E205D6" w14:textId="77777777" w:rsidR="002F4236" w:rsidRPr="002F4236" w:rsidRDefault="002F4236" w:rsidP="00B71F33">
      <w:pPr>
        <w:pStyle w:val="Header"/>
        <w:rPr>
          <w:rFonts w:cs="Calibri"/>
          <w:sz w:val="24"/>
          <w:szCs w:val="24"/>
        </w:rPr>
      </w:pPr>
    </w:p>
    <w:tbl>
      <w:tblPr>
        <w:tblW w:w="10826" w:type="dxa"/>
        <w:tblInd w:w="-740" w:type="dxa"/>
        <w:tblLook w:val="04A0" w:firstRow="1" w:lastRow="0" w:firstColumn="1" w:lastColumn="0" w:noHBand="0" w:noVBand="1"/>
      </w:tblPr>
      <w:tblGrid>
        <w:gridCol w:w="879"/>
        <w:gridCol w:w="2977"/>
        <w:gridCol w:w="2685"/>
        <w:gridCol w:w="1247"/>
        <w:gridCol w:w="1243"/>
        <w:gridCol w:w="1795"/>
      </w:tblGrid>
      <w:tr w:rsidR="00B71F33" w:rsidRPr="002F4236" w14:paraId="4AB1ABFA" w14:textId="77777777" w:rsidTr="00791914">
        <w:trPr>
          <w:trHeight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59115E7B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A627366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7DF1B3F1" w14:textId="77777777" w:rsidR="00B71F33" w:rsidRPr="002F4236" w:rsidRDefault="00B71F33">
            <w:pPr>
              <w:jc w:val="center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3C9124FA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 xml:space="preserve"> Remarks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27447166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Unit Price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14:paraId="07BF2316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 xml:space="preserve">  Total Price</w:t>
            </w:r>
          </w:p>
        </w:tc>
      </w:tr>
      <w:tr w:rsidR="00B71F33" w:rsidRPr="002F4236" w14:paraId="15A38783" w14:textId="77777777" w:rsidTr="00791914">
        <w:trPr>
          <w:trHeight w:val="894"/>
        </w:trPr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7D60" w14:textId="77777777" w:rsidR="00B71F33" w:rsidRPr="002F4236" w:rsidRDefault="00B71F33">
            <w:pPr>
              <w:jc w:val="center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1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8066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 xml:space="preserve">Fabrication of museum standard crates  </w:t>
            </w:r>
          </w:p>
        </w:tc>
        <w:tc>
          <w:tcPr>
            <w:tcW w:w="268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AF8E" w14:textId="64A9C1D9" w:rsidR="00B71F33" w:rsidRPr="002F4236" w:rsidRDefault="0098119F" w:rsidP="00733EA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lang w:val="en-SG" w:eastAsia="en-SG"/>
              </w:rPr>
              <w:t xml:space="preserve">Crate </w:t>
            </w:r>
            <w:r w:rsidR="004F3EF8" w:rsidRPr="002F4236">
              <w:rPr>
                <w:rFonts w:ascii="Calibri" w:hAnsi="Calibri" w:cs="Calibri"/>
                <w:color w:val="000000"/>
                <w:lang w:val="en-SG" w:eastAsia="en-SG"/>
              </w:rPr>
              <w:t>in Sabah, Malaysia</w:t>
            </w:r>
          </w:p>
          <w:p w14:paraId="46DEC702" w14:textId="77777777" w:rsidR="00B71F33" w:rsidRPr="002F4236" w:rsidRDefault="00B71F33" w:rsidP="00733EA4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  <w:p w14:paraId="6B856B32" w14:textId="77777777" w:rsidR="00B71F33" w:rsidRPr="002F4236" w:rsidRDefault="00B71F33" w:rsidP="00733EA4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E4456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39409C17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7EB0FA24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92479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5079174A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507F49D9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0ED1D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5BD53EDC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1ED96926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</w:tr>
      <w:tr w:rsidR="00B71F33" w:rsidRPr="002F4236" w14:paraId="74C6A704" w14:textId="77777777" w:rsidTr="00791914">
        <w:trPr>
          <w:trHeight w:val="904"/>
        </w:trPr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629D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F974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79781" w14:textId="4233892C" w:rsidR="00B71F33" w:rsidRPr="002F4236" w:rsidRDefault="004F3EF8" w:rsidP="00733EA4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color w:val="000000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lang w:val="en-SG" w:eastAsia="en-SG"/>
              </w:rPr>
              <w:t>Crate in Kuala Lumpur, Malaysia</w:t>
            </w:r>
          </w:p>
          <w:p w14:paraId="4F3C0AD3" w14:textId="77777777" w:rsidR="00B71F33" w:rsidRPr="002F4236" w:rsidRDefault="00B71F33" w:rsidP="00733EA4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82E1F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168E4391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2BF28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4C2C452F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70C3E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614D7D24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</w:tr>
      <w:tr w:rsidR="00B71F33" w:rsidRPr="002F4236" w14:paraId="1190081A" w14:textId="77777777" w:rsidTr="00791914">
        <w:trPr>
          <w:trHeight w:val="914"/>
        </w:trPr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23599" w14:textId="77777777" w:rsidR="00B71F33" w:rsidRPr="002F4236" w:rsidRDefault="00B71F33">
            <w:pPr>
              <w:jc w:val="center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2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EECB2" w14:textId="77777777" w:rsidR="00B71F33" w:rsidRPr="002F4236" w:rsidRDefault="00B71F33">
            <w:pPr>
              <w:rPr>
                <w:rFonts w:ascii="Calibri" w:hAnsi="Calibri" w:cs="Calibri"/>
                <w:b/>
                <w:bCs/>
                <w:color w:val="000000"/>
                <w:szCs w:val="24"/>
                <w:u w:val="single"/>
                <w:lang w:val="en-SG" w:eastAsia="en-SG"/>
              </w:rPr>
            </w:pPr>
            <w:r w:rsidRPr="002F4236">
              <w:rPr>
                <w:rFonts w:ascii="Calibri" w:hAnsi="Calibri" w:cs="Calibri"/>
                <w:b/>
                <w:bCs/>
                <w:color w:val="000000"/>
                <w:szCs w:val="24"/>
                <w:u w:val="single"/>
                <w:lang w:val="en-SG" w:eastAsia="en-SG"/>
              </w:rPr>
              <w:t>Incoming freight from overseas to Singapore Art Museum (SAM)</w:t>
            </w:r>
          </w:p>
          <w:p w14:paraId="145B58C3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Door to door freight: Collect of artist/lender crates via air freight (according to artwork list) inclusive of local and overseas art-handlers, equipment, transport &amp; forklifts and deliver to SAM@TPD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8DA21" w14:textId="5E1FED44" w:rsidR="00B71F33" w:rsidRPr="002F4236" w:rsidRDefault="00733EA4" w:rsidP="00733E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lang w:val="en-SG" w:eastAsia="en-SG"/>
              </w:rPr>
              <w:t>Frome Sabah, Malaysia to Singapore</w:t>
            </w:r>
          </w:p>
          <w:p w14:paraId="4484DAB0" w14:textId="77777777" w:rsidR="00B71F33" w:rsidRPr="002F4236" w:rsidRDefault="00B71F33" w:rsidP="00733EA4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65C58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  <w:p w14:paraId="4FD15D9B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  <w:p w14:paraId="2E00E1A5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Air freight</w:t>
            </w:r>
          </w:p>
          <w:p w14:paraId="72DD44B7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0F27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3D2C0995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5D787EBB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B175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667EDA6D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2B8E6A48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</w:tr>
      <w:tr w:rsidR="00B71F33" w:rsidRPr="002F4236" w14:paraId="00DE00B6" w14:textId="77777777" w:rsidTr="00791914">
        <w:trPr>
          <w:trHeight w:val="968"/>
        </w:trPr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8CE8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9AB8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930AD" w14:textId="59311CA7" w:rsidR="00B71F33" w:rsidRPr="002F4236" w:rsidRDefault="00733EA4" w:rsidP="00733E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  <w:color w:val="000000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lang w:val="en-SG" w:eastAsia="en-SG"/>
              </w:rPr>
              <w:t>From Kuala Lumpur, Malaysia to Singapore</w:t>
            </w:r>
          </w:p>
          <w:p w14:paraId="48FD40A7" w14:textId="77777777" w:rsidR="00B71F33" w:rsidRPr="002F4236" w:rsidRDefault="00B71F33" w:rsidP="00733EA4">
            <w:pPr>
              <w:rPr>
                <w:rFonts w:ascii="Calibri" w:hAnsi="Calibri" w:cs="Calibri"/>
                <w:strike/>
                <w:color w:val="000000"/>
                <w:szCs w:val="24"/>
                <w:lang w:val="en-SG" w:eastAsia="en-SG"/>
              </w:rPr>
            </w:pPr>
          </w:p>
          <w:p w14:paraId="36A629F3" w14:textId="77777777" w:rsidR="00B71F33" w:rsidRPr="002F4236" w:rsidRDefault="00B71F33" w:rsidP="00733EA4">
            <w:pPr>
              <w:rPr>
                <w:rFonts w:ascii="Calibri" w:hAnsi="Calibri" w:cs="Calibri"/>
                <w:strike/>
                <w:color w:val="000000"/>
                <w:szCs w:val="24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41C9B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  <w:p w14:paraId="75EA2B2A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Air freight</w:t>
            </w:r>
          </w:p>
          <w:p w14:paraId="3386E7B0" w14:textId="77777777" w:rsidR="00B71F33" w:rsidRPr="002F4236" w:rsidRDefault="00B71F33">
            <w:pPr>
              <w:rPr>
                <w:rFonts w:ascii="Calibri" w:hAnsi="Calibri" w:cs="Calibri"/>
                <w:strike/>
                <w:color w:val="FF0000"/>
                <w:szCs w:val="24"/>
                <w:lang w:val="en-SG" w:eastAsia="en-SG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32753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31B87392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66868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  <w:p w14:paraId="1E501262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</w:tr>
      <w:tr w:rsidR="00B71F33" w:rsidRPr="002F4236" w14:paraId="48A8365A" w14:textId="77777777" w:rsidTr="00791914">
        <w:trPr>
          <w:trHeight w:val="89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7657" w14:textId="0DDA10AB" w:rsidR="00B71F33" w:rsidRPr="002F4236" w:rsidRDefault="004C1839">
            <w:pPr>
              <w:jc w:val="center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9B29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All relevant charges, permits and documentation in/out of overseas &amp; Singapore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A262B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3B42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Up to 4</w:t>
            </w:r>
            <w:r w:rsidRPr="002F4236">
              <w:rPr>
                <w:rFonts w:ascii="Calibri" w:hAnsi="Calibri" w:cs="Calibri"/>
                <w:color w:val="FF0000"/>
                <w:szCs w:val="24"/>
                <w:lang w:val="en-SG" w:eastAsia="en-SG"/>
              </w:rPr>
              <w:t xml:space="preserve"> </w:t>
            </w: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Sets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FB37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3536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</w:tr>
      <w:tr w:rsidR="00B71F33" w:rsidRPr="002F4236" w14:paraId="74A1433E" w14:textId="77777777" w:rsidTr="00791914">
        <w:trPr>
          <w:trHeight w:val="29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FD73" w14:textId="7645F7CE" w:rsidR="00B71F33" w:rsidRPr="002F4236" w:rsidRDefault="004C1839">
            <w:pPr>
              <w:jc w:val="center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0E0D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Simple condition checks with Photographs per artwork upon collection and returning.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0EA81" w14:textId="77777777" w:rsidR="00B71F33" w:rsidRPr="002F4236" w:rsidRDefault="00B71F33">
            <w:pPr>
              <w:jc w:val="center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3246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Up to 4</w:t>
            </w:r>
            <w:r w:rsidRPr="002F4236">
              <w:rPr>
                <w:rFonts w:ascii="Calibri" w:hAnsi="Calibri" w:cs="Calibri"/>
                <w:color w:val="FF0000"/>
                <w:szCs w:val="24"/>
                <w:lang w:val="en-SG" w:eastAsia="en-SG"/>
              </w:rPr>
              <w:t xml:space="preserve"> </w:t>
            </w: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 xml:space="preserve">Sets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9859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B5DFB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 </w:t>
            </w:r>
          </w:p>
        </w:tc>
      </w:tr>
      <w:tr w:rsidR="00B71F33" w:rsidRPr="002F4236" w14:paraId="64415187" w14:textId="77777777" w:rsidTr="00791914">
        <w:trPr>
          <w:trHeight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D924A" w14:textId="463ACA28" w:rsidR="00B71F33" w:rsidRPr="002F4236" w:rsidRDefault="004C1839">
            <w:pPr>
              <w:jc w:val="center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208F5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 xml:space="preserve">Others: please indicate per item </w:t>
            </w:r>
          </w:p>
          <w:p w14:paraId="321E844F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(e.g. Crate disposal at overseas venue, etc)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6945A" w14:textId="77777777" w:rsidR="00B71F33" w:rsidRPr="002F4236" w:rsidRDefault="00B71F33">
            <w:pPr>
              <w:jc w:val="center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62FBC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246D7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49694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</w:tr>
      <w:tr w:rsidR="00B71F33" w:rsidRPr="002F4236" w14:paraId="247C8291" w14:textId="77777777" w:rsidTr="00791914">
        <w:trPr>
          <w:trHeight w:val="29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196DD" w14:textId="77777777" w:rsidR="00B71F33" w:rsidRPr="002F4236" w:rsidRDefault="00B71F33">
            <w:pPr>
              <w:jc w:val="right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56890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932B4" w14:textId="77777777" w:rsidR="00B71F33" w:rsidRPr="002F4236" w:rsidRDefault="00B71F33">
            <w:pPr>
              <w:jc w:val="center"/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B0DCA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CD586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  <w:r w:rsidRPr="002F4236">
              <w:rPr>
                <w:rFonts w:ascii="Calibri" w:hAnsi="Calibri" w:cs="Calibri"/>
                <w:color w:val="000000"/>
                <w:szCs w:val="24"/>
                <w:lang w:val="en-SG" w:eastAsia="en-SG"/>
              </w:rPr>
              <w:t>Total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85908" w14:textId="77777777" w:rsidR="00B71F33" w:rsidRPr="002F4236" w:rsidRDefault="00B71F33">
            <w:pPr>
              <w:rPr>
                <w:rFonts w:ascii="Calibri" w:hAnsi="Calibri" w:cs="Calibri"/>
                <w:color w:val="000000"/>
                <w:szCs w:val="24"/>
                <w:lang w:val="en-SG" w:eastAsia="en-SG"/>
              </w:rPr>
            </w:pPr>
          </w:p>
        </w:tc>
      </w:tr>
    </w:tbl>
    <w:p w14:paraId="1D4A1CF4" w14:textId="77777777" w:rsidR="000B183F" w:rsidRPr="002F4236" w:rsidRDefault="000B183F">
      <w:pPr>
        <w:rPr>
          <w:rFonts w:ascii="Calibri" w:hAnsi="Calibri" w:cs="Calibri"/>
          <w:szCs w:val="24"/>
        </w:rPr>
      </w:pPr>
    </w:p>
    <w:sectPr w:rsidR="000B183F" w:rsidRPr="002F42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E11A8" w14:textId="77777777" w:rsidR="00E347DE" w:rsidRDefault="00E347DE" w:rsidP="00B71F33">
      <w:r>
        <w:separator/>
      </w:r>
    </w:p>
  </w:endnote>
  <w:endnote w:type="continuationSeparator" w:id="0">
    <w:p w14:paraId="4AC0B956" w14:textId="77777777" w:rsidR="00E347DE" w:rsidRDefault="00E347DE" w:rsidP="00B71F33">
      <w:r>
        <w:continuationSeparator/>
      </w:r>
    </w:p>
  </w:endnote>
  <w:endnote w:type="continuationNotice" w:id="1">
    <w:p w14:paraId="48A2872D" w14:textId="77777777" w:rsidR="00E347DE" w:rsidRDefault="00E347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B214E" w14:textId="77777777" w:rsidR="00686FED" w:rsidRDefault="00686F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8410B" w14:textId="77777777" w:rsidR="0016030C" w:rsidRDefault="0016030C">
    <w:pPr>
      <w:pStyle w:val="Footer"/>
      <w:tabs>
        <w:tab w:val="clear" w:pos="4680"/>
        <w:tab w:val="clear" w:pos="9360"/>
      </w:tabs>
      <w:jc w:val="center"/>
      <w:rPr>
        <w:caps/>
        <w:noProof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 PAGE   \* MERGEFORMAT </w:instrText>
    </w:r>
    <w:r>
      <w:rPr>
        <w:caps/>
        <w:color w:val="156082" w:themeColor="accent1"/>
      </w:rPr>
      <w:fldChar w:fldCharType="separate"/>
    </w:r>
    <w:r>
      <w:rPr>
        <w:caps/>
        <w:noProof/>
        <w:color w:val="156082" w:themeColor="accent1"/>
      </w:rPr>
      <w:t>2</w:t>
    </w:r>
    <w:r>
      <w:rPr>
        <w:caps/>
        <w:noProof/>
        <w:color w:val="156082" w:themeColor="accent1"/>
      </w:rPr>
      <w:fldChar w:fldCharType="end"/>
    </w:r>
  </w:p>
  <w:p w14:paraId="35FDB6A4" w14:textId="77777777" w:rsidR="0016030C" w:rsidRDefault="001603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87CFA" w14:textId="77777777" w:rsidR="00686FED" w:rsidRDefault="00686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01527" w14:textId="77777777" w:rsidR="00E347DE" w:rsidRDefault="00E347DE" w:rsidP="00B71F33">
      <w:r>
        <w:separator/>
      </w:r>
    </w:p>
  </w:footnote>
  <w:footnote w:type="continuationSeparator" w:id="0">
    <w:p w14:paraId="47830D6B" w14:textId="77777777" w:rsidR="00E347DE" w:rsidRDefault="00E347DE" w:rsidP="00B71F33">
      <w:r>
        <w:continuationSeparator/>
      </w:r>
    </w:p>
  </w:footnote>
  <w:footnote w:type="continuationNotice" w:id="1">
    <w:p w14:paraId="55AAFE11" w14:textId="77777777" w:rsidR="00E347DE" w:rsidRDefault="00E347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DD05E" w14:textId="77777777" w:rsidR="00686FED" w:rsidRDefault="00686F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B44CB" w14:textId="73E4BC65" w:rsidR="00686FED" w:rsidRDefault="00686FED">
    <w:pPr>
      <w:pStyle w:val="Header"/>
    </w:pPr>
    <w:r>
      <w:t>SAM/ITQ/2024/0022</w:t>
    </w:r>
  </w:p>
  <w:p w14:paraId="3B2757B6" w14:textId="77777777" w:rsidR="00B71F33" w:rsidRDefault="00B71F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CFE154" w14:textId="77777777" w:rsidR="00686FED" w:rsidRDefault="00686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D11A4"/>
    <w:multiLevelType w:val="hybridMultilevel"/>
    <w:tmpl w:val="AE42A358"/>
    <w:lvl w:ilvl="0" w:tplc="4336C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57780"/>
    <w:multiLevelType w:val="hybridMultilevel"/>
    <w:tmpl w:val="61FA46A6"/>
    <w:lvl w:ilvl="0" w:tplc="5E24E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380655">
    <w:abstractNumId w:val="1"/>
  </w:num>
  <w:num w:numId="2" w16cid:durableId="1705518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F33"/>
    <w:rsid w:val="000017A6"/>
    <w:rsid w:val="00084C77"/>
    <w:rsid w:val="000B183F"/>
    <w:rsid w:val="001233ED"/>
    <w:rsid w:val="0016030C"/>
    <w:rsid w:val="001A0EF0"/>
    <w:rsid w:val="002111D0"/>
    <w:rsid w:val="002B5748"/>
    <w:rsid w:val="002F4236"/>
    <w:rsid w:val="00333ECA"/>
    <w:rsid w:val="00441925"/>
    <w:rsid w:val="004C1839"/>
    <w:rsid w:val="004F3EF8"/>
    <w:rsid w:val="005872A9"/>
    <w:rsid w:val="00686FED"/>
    <w:rsid w:val="006A0044"/>
    <w:rsid w:val="00733EA4"/>
    <w:rsid w:val="0073420D"/>
    <w:rsid w:val="00791914"/>
    <w:rsid w:val="0098119F"/>
    <w:rsid w:val="009C1AED"/>
    <w:rsid w:val="009C39CF"/>
    <w:rsid w:val="009F64F2"/>
    <w:rsid w:val="00A31E08"/>
    <w:rsid w:val="00A777D9"/>
    <w:rsid w:val="00AD1CCF"/>
    <w:rsid w:val="00AF651A"/>
    <w:rsid w:val="00B136F8"/>
    <w:rsid w:val="00B71F33"/>
    <w:rsid w:val="00C02B28"/>
    <w:rsid w:val="00C94E2C"/>
    <w:rsid w:val="00D024AD"/>
    <w:rsid w:val="00D926F7"/>
    <w:rsid w:val="00E347DE"/>
    <w:rsid w:val="00E40D6B"/>
    <w:rsid w:val="00E81A66"/>
    <w:rsid w:val="00E92F09"/>
    <w:rsid w:val="00E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60F929"/>
  <w15:chartTrackingRefBased/>
  <w15:docId w15:val="{1A646B22-EFC4-4961-B5FA-EC50D0C1A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71F33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1F33"/>
    <w:pPr>
      <w:keepNext/>
      <w:keepLines/>
      <w:suppressAutoHyphens w:val="0"/>
      <w:autoSpaceDN/>
      <w:spacing w:before="360" w:after="8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1F33"/>
    <w:pPr>
      <w:keepNext/>
      <w:keepLines/>
      <w:suppressAutoHyphens w:val="0"/>
      <w:autoSpaceDN/>
      <w:spacing w:before="160" w:after="8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1F33"/>
    <w:pPr>
      <w:keepNext/>
      <w:keepLines/>
      <w:suppressAutoHyphens w:val="0"/>
      <w:autoSpaceDN/>
      <w:spacing w:before="160" w:after="80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1F33"/>
    <w:pPr>
      <w:keepNext/>
      <w:keepLines/>
      <w:suppressAutoHyphens w:val="0"/>
      <w:autoSpaceDN/>
      <w:spacing w:before="80" w:after="40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1F33"/>
    <w:pPr>
      <w:keepNext/>
      <w:keepLines/>
      <w:suppressAutoHyphens w:val="0"/>
      <w:autoSpaceDN/>
      <w:spacing w:before="80" w:after="40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1F33"/>
    <w:pPr>
      <w:keepNext/>
      <w:keepLines/>
      <w:suppressAutoHyphens w:val="0"/>
      <w:autoSpaceDN/>
      <w:spacing w:before="40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1F33"/>
    <w:pPr>
      <w:keepNext/>
      <w:keepLines/>
      <w:suppressAutoHyphens w:val="0"/>
      <w:autoSpaceDN/>
      <w:spacing w:before="4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1F33"/>
    <w:pPr>
      <w:keepNext/>
      <w:keepLines/>
      <w:suppressAutoHyphens w:val="0"/>
      <w:autoSpaceDN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1F33"/>
    <w:pPr>
      <w:keepNext/>
      <w:keepLines/>
      <w:suppressAutoHyphens w:val="0"/>
      <w:autoSpaceDN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1F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1F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1F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1F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1F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1F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1F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1F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1F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1F33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71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1F33"/>
    <w:pPr>
      <w:numPr>
        <w:ilvl w:val="1"/>
      </w:numPr>
      <w:suppressAutoHyphens w:val="0"/>
      <w:autoSpaceDN/>
      <w:spacing w:after="160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71F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1F33"/>
    <w:pPr>
      <w:suppressAutoHyphens w:val="0"/>
      <w:autoSpaceDN/>
      <w:spacing w:before="160" w:after="16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71F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1F33"/>
    <w:pPr>
      <w:suppressAutoHyphens w:val="0"/>
      <w:autoSpaceDN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71F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1F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1F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1F3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71F33"/>
    <w:pPr>
      <w:tabs>
        <w:tab w:val="center" w:pos="4513"/>
        <w:tab w:val="right" w:pos="9026"/>
      </w:tabs>
      <w:suppressAutoHyphens w:val="0"/>
      <w:autoSpaceDN/>
      <w:spacing w:after="200" w:line="276" w:lineRule="auto"/>
      <w:textAlignment w:val="auto"/>
    </w:pPr>
    <w:rPr>
      <w:rFonts w:ascii="Calibri" w:eastAsia="Calibri" w:hAnsi="Calibri"/>
      <w:sz w:val="22"/>
      <w:szCs w:val="22"/>
      <w:lang w:val="en-SG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71F33"/>
    <w:rPr>
      <w:rFonts w:ascii="Calibri" w:eastAsia="Calibri" w:hAnsi="Calibri" w:cs="Times New Roman"/>
      <w:kern w:val="0"/>
      <w:sz w:val="22"/>
      <w:szCs w:val="22"/>
      <w:lang w:val="en-SG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71F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F33"/>
    <w:rPr>
      <w:rFonts w:ascii="Times New Roman" w:eastAsia="Times New Roman" w:hAnsi="Times New Roman" w:cs="Times New Roman"/>
      <w:kern w:val="0"/>
      <w:szCs w:val="20"/>
      <w:lang w:eastAsia="zh-CN"/>
      <w14:ligatures w14:val="none"/>
    </w:rPr>
  </w:style>
  <w:style w:type="character" w:customStyle="1" w:styleId="eop">
    <w:name w:val="eop"/>
    <w:basedOn w:val="DefaultParagraphFont"/>
    <w:rsid w:val="00AF6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a9cbbe-f706-4d9a-b122-4242d64b7192" xsi:nil="true"/>
    <_dlc_DocId xmlns="f2a9cbbe-f706-4d9a-b122-4242d64b7192">ZQ6DTX36PYR4-2118276471-65536</_dlc_DocId>
    <_dlc_DocIdUrl xmlns="f2a9cbbe-f706-4d9a-b122-4242d64b7192">
      <Url>https://singaporeartmuseum.sharepoint.com/sites/SAMCloud/_layouts/15/DocIdRedir.aspx?ID=ZQ6DTX36PYR4-2118276471-65536</Url>
      <Description>ZQ6DTX36PYR4-2118276471-65536</Description>
    </_dlc_DocIdUrl>
    <lcf76f155ced4ddcb4097134ff3c332f xmlns="2ac851e2-a89f-468a-929a-e10ebec03dd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A950F0002B14DA5AFD853EB4DC25E" ma:contentTypeVersion="18" ma:contentTypeDescription="Create a new document." ma:contentTypeScope="" ma:versionID="94d00953a0837d7eb36082e315589420">
  <xsd:schema xmlns:xsd="http://www.w3.org/2001/XMLSchema" xmlns:xs="http://www.w3.org/2001/XMLSchema" xmlns:p="http://schemas.microsoft.com/office/2006/metadata/properties" xmlns:ns2="f2a9cbbe-f706-4d9a-b122-4242d64b7192" xmlns:ns3="2ac851e2-a89f-468a-929a-e10ebec03dd0" targetNamespace="http://schemas.microsoft.com/office/2006/metadata/properties" ma:root="true" ma:fieldsID="830abd7959fcf809edc43ee0381aa3ec" ns2:_="" ns3:_="">
    <xsd:import namespace="f2a9cbbe-f706-4d9a-b122-4242d64b7192"/>
    <xsd:import namespace="2ac851e2-a89f-468a-929a-e10ebec03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9cbbe-f706-4d9a-b122-4242d64b719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27bf6a1-a33c-4266-9849-81882f939124}" ma:internalName="TaxCatchAll" ma:showField="CatchAllData" ma:web="f2a9cbbe-f706-4d9a-b122-4242d64b71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851e2-a89f-468a-929a-e10ebec03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c2e2935-6616-4948-b4b7-6d95f7c32d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D84C9-4583-4C7F-BA80-B0C19B2667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E1BE1-9832-4EF2-A2D8-9162CE8E54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0A48EC-EB9E-460C-8227-2AD26466D3B5}">
  <ds:schemaRefs>
    <ds:schemaRef ds:uri="http://schemas.microsoft.com/office/2006/metadata/properties"/>
    <ds:schemaRef ds:uri="http://schemas.microsoft.com/office/infopath/2007/PartnerControls"/>
    <ds:schemaRef ds:uri="f2a9cbbe-f706-4d9a-b122-4242d64b7192"/>
    <ds:schemaRef ds:uri="2ac851e2-a89f-468a-929a-e10ebec03dd0"/>
  </ds:schemaRefs>
</ds:datastoreItem>
</file>

<file path=customXml/itemProps4.xml><?xml version="1.0" encoding="utf-8"?>
<ds:datastoreItem xmlns:ds="http://schemas.openxmlformats.org/officeDocument/2006/customXml" ds:itemID="{137215E6-6C65-4AC9-8858-8458D3EB9A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a9cbbe-f706-4d9a-b122-4242d64b7192"/>
    <ds:schemaRef ds:uri="2ac851e2-a89f-468a-929a-e10ebec03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Mish’aal Syed Nasar (SAM)</dc:creator>
  <cp:keywords/>
  <dc:description/>
  <cp:lastModifiedBy>Kelly Ng (SAM)</cp:lastModifiedBy>
  <cp:revision>3</cp:revision>
  <dcterms:created xsi:type="dcterms:W3CDTF">2024-10-14T13:19:00Z</dcterms:created>
  <dcterms:modified xsi:type="dcterms:W3CDTF">2024-10-15T03:46:00Z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0x010100769A950F0002B14DA5AFD853EB4DC25E</vt:lpwstr>
  </property>
  <property fmtid="{D5CDD505-2E9C-101B-9397-08002B2CF9AE}" pid="3" name="_dlc_DocIdItemGuid">
    <vt:lpwstr>7b457956-615b-4433-9d9f-1f7e073af3f4</vt:lpwstr>
  </property>
  <property fmtid="{D5CDD505-2E9C-101B-9397-08002B2CF9AE}" pid="4" name="MediaServiceImageTags">
    <vt:lpwstr/>
  </property>
</Properties>
</file>